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DC3D" w14:textId="77777777" w:rsidR="00E21FFC" w:rsidRPr="00F54E85" w:rsidRDefault="00F54E85" w:rsidP="00F54E85">
      <w:pPr>
        <w:jc w:val="center"/>
        <w:rPr>
          <w:b/>
          <w:sz w:val="28"/>
          <w:szCs w:val="28"/>
          <w:u w:val="single"/>
        </w:rPr>
      </w:pPr>
      <w:r w:rsidRPr="00F54E85">
        <w:rPr>
          <w:b/>
          <w:sz w:val="28"/>
          <w:szCs w:val="28"/>
          <w:u w:val="single"/>
        </w:rPr>
        <w:t>Seyer Industries – Chemical Processing Capabilities</w:t>
      </w:r>
    </w:p>
    <w:p w14:paraId="67E22F85" w14:textId="311CA073" w:rsidR="008007D2" w:rsidRDefault="008007D2">
      <w:r>
        <w:tab/>
        <w:t>Seyer Industries is committed to providing our customers with top tier delivery and quality.  In efforts to become more vertically integrated</w:t>
      </w:r>
      <w:r w:rsidR="00AF6D5E">
        <w:t>,</w:t>
      </w:r>
      <w:r>
        <w:t xml:space="preserve"> Seyer has </w:t>
      </w:r>
      <w:r w:rsidR="00AF6D5E">
        <w:t>installed</w:t>
      </w:r>
      <w:r w:rsidR="006B5C63">
        <w:t xml:space="preserve"> a state-of-the-art</w:t>
      </w:r>
      <w:r>
        <w:t xml:space="preserve"> </w:t>
      </w:r>
      <w:r w:rsidR="00E11190">
        <w:t xml:space="preserve">metal finishing </w:t>
      </w:r>
      <w:r w:rsidR="006B5C63">
        <w:t>line</w:t>
      </w:r>
      <w:r w:rsidR="00E11190">
        <w:t xml:space="preserve"> to </w:t>
      </w:r>
      <w:r w:rsidR="00062D04">
        <w:t>its</w:t>
      </w:r>
      <w:r w:rsidR="00E11190">
        <w:t xml:space="preserve"> core capabilities.</w:t>
      </w:r>
      <w:r>
        <w:t xml:space="preserve"> </w:t>
      </w:r>
      <w:r w:rsidR="006B5C63">
        <w:t xml:space="preserve"> </w:t>
      </w:r>
      <w:bookmarkStart w:id="0" w:name="_GoBack"/>
      <w:bookmarkEnd w:id="0"/>
      <w:r>
        <w:t xml:space="preserve">Below </w:t>
      </w:r>
      <w:r w:rsidR="006B5C63">
        <w:t>is</w:t>
      </w:r>
      <w:r>
        <w:t xml:space="preserve"> a list of specifications and processes</w:t>
      </w:r>
      <w:r w:rsidR="00E11190">
        <w:t xml:space="preserve"> Seyer will</w:t>
      </w:r>
      <w:r>
        <w:t xml:space="preserve"> be able to provide:</w:t>
      </w:r>
    </w:p>
    <w:p w14:paraId="2D668D35" w14:textId="77777777" w:rsidR="00F54E85" w:rsidRPr="00F54E85" w:rsidRDefault="00F54E85" w:rsidP="00F54E85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4E85">
        <w:rPr>
          <w:b/>
          <w:u w:val="single"/>
        </w:rPr>
        <w:t>Anodize</w:t>
      </w:r>
    </w:p>
    <w:p w14:paraId="5243F568" w14:textId="77777777" w:rsidR="00F54E85" w:rsidRDefault="00F54E85" w:rsidP="00F54E85">
      <w:pPr>
        <w:pStyle w:val="ListParagraph"/>
        <w:numPr>
          <w:ilvl w:val="1"/>
          <w:numId w:val="1"/>
        </w:numPr>
      </w:pPr>
      <w:r>
        <w:t>MIL-A-8625</w:t>
      </w:r>
    </w:p>
    <w:p w14:paraId="142A77BE" w14:textId="77777777" w:rsidR="00F54E85" w:rsidRDefault="00F54E85" w:rsidP="00F54E85">
      <w:pPr>
        <w:pStyle w:val="ListParagraph"/>
        <w:numPr>
          <w:ilvl w:val="2"/>
          <w:numId w:val="1"/>
        </w:numPr>
      </w:pPr>
      <w:r>
        <w:t>Type IC – Boric Sulfuric</w:t>
      </w:r>
    </w:p>
    <w:p w14:paraId="3C406926" w14:textId="77777777" w:rsidR="00F54E85" w:rsidRDefault="00F54E85" w:rsidP="00F54E85">
      <w:pPr>
        <w:pStyle w:val="ListParagraph"/>
        <w:numPr>
          <w:ilvl w:val="2"/>
          <w:numId w:val="1"/>
        </w:numPr>
      </w:pPr>
      <w:r>
        <w:t>Type IIB – Thin Film</w:t>
      </w:r>
    </w:p>
    <w:p w14:paraId="0E0EA854" w14:textId="77777777" w:rsidR="00F54E85" w:rsidRPr="00F54E85" w:rsidRDefault="00F54E85" w:rsidP="00F54E85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4E85">
        <w:rPr>
          <w:b/>
          <w:u w:val="single"/>
        </w:rPr>
        <w:t>Conversion Coat</w:t>
      </w:r>
    </w:p>
    <w:p w14:paraId="635C69F7" w14:textId="77777777" w:rsidR="00F54E85" w:rsidRPr="00F54E85" w:rsidRDefault="00F54E85" w:rsidP="00F54E8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MIL-DTL-5541</w:t>
      </w:r>
    </w:p>
    <w:p w14:paraId="6B5A258F" w14:textId="77777777" w:rsidR="00F54E85" w:rsidRPr="00F54E85" w:rsidRDefault="00F54E85" w:rsidP="00F54E8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Class IA</w:t>
      </w:r>
    </w:p>
    <w:p w14:paraId="7C5FD050" w14:textId="77777777" w:rsidR="00F54E85" w:rsidRPr="00F54E85" w:rsidRDefault="00F54E85" w:rsidP="00F54E85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4E85">
        <w:rPr>
          <w:b/>
          <w:u w:val="single"/>
        </w:rPr>
        <w:t>Passivation</w:t>
      </w:r>
    </w:p>
    <w:p w14:paraId="02C78686" w14:textId="77777777" w:rsidR="00F54E85" w:rsidRPr="00F54E85" w:rsidRDefault="00F54E85" w:rsidP="00F54E8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SAE-AMS-2700</w:t>
      </w:r>
    </w:p>
    <w:p w14:paraId="3B808717" w14:textId="77777777" w:rsidR="00F54E85" w:rsidRPr="00F54E85" w:rsidRDefault="00F54E85" w:rsidP="00F54E8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Type II</w:t>
      </w:r>
    </w:p>
    <w:p w14:paraId="4CCB50FA" w14:textId="77777777" w:rsidR="00F54E85" w:rsidRPr="00F54E85" w:rsidRDefault="00F54E85" w:rsidP="00F54E8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Type VI</w:t>
      </w:r>
    </w:p>
    <w:p w14:paraId="2EEE6C93" w14:textId="77777777" w:rsidR="00F54E85" w:rsidRPr="00F54E85" w:rsidRDefault="00F54E85" w:rsidP="00F54E85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ASTM A 967</w:t>
      </w:r>
    </w:p>
    <w:p w14:paraId="0BC81082" w14:textId="77777777" w:rsidR="00F54E85" w:rsidRPr="00F54E85" w:rsidRDefault="00F54E85" w:rsidP="00F54E8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Type II</w:t>
      </w:r>
    </w:p>
    <w:p w14:paraId="152DFB2F" w14:textId="77777777" w:rsidR="00F54E85" w:rsidRPr="00CD7CE0" w:rsidRDefault="00F54E85" w:rsidP="00F54E85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Type VI</w:t>
      </w:r>
    </w:p>
    <w:p w14:paraId="2009F725" w14:textId="77777777" w:rsidR="00CD7CE0" w:rsidRPr="00CD7CE0" w:rsidRDefault="00CD7CE0" w:rsidP="00CD7C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D7CE0">
        <w:rPr>
          <w:b/>
          <w:u w:val="single"/>
        </w:rPr>
        <w:t>Pre-Penetrant Etch</w:t>
      </w:r>
    </w:p>
    <w:p w14:paraId="395AFB57" w14:textId="77777777" w:rsidR="00CD7CE0" w:rsidRDefault="00CD7CE0" w:rsidP="00CD7CE0">
      <w:pPr>
        <w:pStyle w:val="ListParagraph"/>
        <w:numPr>
          <w:ilvl w:val="1"/>
          <w:numId w:val="1"/>
        </w:numPr>
      </w:pPr>
      <w:r w:rsidRPr="00CD7CE0">
        <w:t>ASTM E 1417</w:t>
      </w:r>
    </w:p>
    <w:p w14:paraId="72691B95" w14:textId="77777777" w:rsidR="00CD7CE0" w:rsidRDefault="00CD7CE0" w:rsidP="00CD7CE0">
      <w:pPr>
        <w:pStyle w:val="ListParagraph"/>
        <w:numPr>
          <w:ilvl w:val="1"/>
          <w:numId w:val="1"/>
        </w:numPr>
      </w:pPr>
      <w:r>
        <w:t>Per Prime / Customer Specification</w:t>
      </w:r>
    </w:p>
    <w:p w14:paraId="4554214F" w14:textId="77777777" w:rsidR="00CD7CE0" w:rsidRPr="00CD7CE0" w:rsidRDefault="00CD7CE0" w:rsidP="00CD7C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D7CE0">
        <w:rPr>
          <w:b/>
          <w:u w:val="single"/>
        </w:rPr>
        <w:t>Aluminum Etch</w:t>
      </w:r>
    </w:p>
    <w:p w14:paraId="478EA90B" w14:textId="77777777" w:rsidR="00CD7CE0" w:rsidRDefault="00CD7CE0" w:rsidP="00CD7CE0">
      <w:pPr>
        <w:pStyle w:val="ListParagraph"/>
        <w:numPr>
          <w:ilvl w:val="1"/>
          <w:numId w:val="1"/>
        </w:numPr>
      </w:pPr>
      <w:r w:rsidRPr="00CD7CE0">
        <w:t>Per Prime / Customer Specification</w:t>
      </w:r>
    </w:p>
    <w:p w14:paraId="46F7E090" w14:textId="77777777" w:rsidR="00CD7CE0" w:rsidRPr="00CD7CE0" w:rsidRDefault="00CD7CE0" w:rsidP="00CD7C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D7CE0">
        <w:rPr>
          <w:b/>
          <w:u w:val="single"/>
        </w:rPr>
        <w:t>Titanium Etch</w:t>
      </w:r>
    </w:p>
    <w:p w14:paraId="2E6EDEC9" w14:textId="77777777" w:rsidR="00CD7CE0" w:rsidRDefault="00CD7CE0" w:rsidP="00F21329">
      <w:pPr>
        <w:pStyle w:val="ListParagraph"/>
        <w:numPr>
          <w:ilvl w:val="1"/>
          <w:numId w:val="1"/>
        </w:numPr>
      </w:pPr>
      <w:r>
        <w:t>Per Prime / Customer Specification</w:t>
      </w:r>
    </w:p>
    <w:p w14:paraId="6E65A321" w14:textId="77777777" w:rsidR="00C13EE8" w:rsidRDefault="00C13EE8" w:rsidP="00C13EE8"/>
    <w:p w14:paraId="4C300839" w14:textId="77777777" w:rsidR="00C13EE8" w:rsidRPr="00C13EE8" w:rsidRDefault="00C13EE8" w:rsidP="00C13EE8">
      <w:pPr>
        <w:pStyle w:val="ListParagraph"/>
        <w:numPr>
          <w:ilvl w:val="0"/>
          <w:numId w:val="2"/>
        </w:numPr>
        <w:rPr>
          <w:b/>
          <w:u w:val="single"/>
        </w:rPr>
      </w:pPr>
      <w:r w:rsidRPr="00C13EE8">
        <w:rPr>
          <w:b/>
          <w:u w:val="single"/>
        </w:rPr>
        <w:t>Tank Size</w:t>
      </w:r>
    </w:p>
    <w:p w14:paraId="69B84773" w14:textId="77777777" w:rsidR="00C13EE8" w:rsidRDefault="00C13EE8" w:rsidP="00C13EE8">
      <w:pPr>
        <w:pStyle w:val="ListParagraph"/>
        <w:numPr>
          <w:ilvl w:val="1"/>
          <w:numId w:val="2"/>
        </w:numPr>
      </w:pPr>
      <w:r>
        <w:t>Tank Size: 33” Wide x 60” Long x 60” Deep</w:t>
      </w:r>
    </w:p>
    <w:p w14:paraId="5D99F153" w14:textId="77777777" w:rsidR="00C13EE8" w:rsidRPr="00CD7CE0" w:rsidRDefault="00C13EE8" w:rsidP="00C13EE8">
      <w:pPr>
        <w:pStyle w:val="ListParagraph"/>
        <w:numPr>
          <w:ilvl w:val="1"/>
          <w:numId w:val="2"/>
        </w:numPr>
      </w:pPr>
      <w:r>
        <w:t>Tank Volume: 542 gallons</w:t>
      </w:r>
    </w:p>
    <w:sectPr w:rsidR="00C13EE8" w:rsidRPr="00CD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442"/>
    <w:multiLevelType w:val="hybridMultilevel"/>
    <w:tmpl w:val="F6AE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6417"/>
    <w:multiLevelType w:val="hybridMultilevel"/>
    <w:tmpl w:val="CD5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9B"/>
    <w:rsid w:val="00062D04"/>
    <w:rsid w:val="00084E53"/>
    <w:rsid w:val="003644C5"/>
    <w:rsid w:val="003B0C19"/>
    <w:rsid w:val="0045579B"/>
    <w:rsid w:val="004F6668"/>
    <w:rsid w:val="006B5C63"/>
    <w:rsid w:val="008007D2"/>
    <w:rsid w:val="00AA76B3"/>
    <w:rsid w:val="00AF6D5E"/>
    <w:rsid w:val="00C13EE8"/>
    <w:rsid w:val="00CD7CE0"/>
    <w:rsid w:val="00E11190"/>
    <w:rsid w:val="00F21329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C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Seyer Ind.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Shelton</dc:creator>
  <cp:lastModifiedBy>Paul Bradtmueller</cp:lastModifiedBy>
  <cp:revision>2</cp:revision>
  <dcterms:created xsi:type="dcterms:W3CDTF">2020-11-20T15:21:00Z</dcterms:created>
  <dcterms:modified xsi:type="dcterms:W3CDTF">2020-11-20T15:21:00Z</dcterms:modified>
</cp:coreProperties>
</file>